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B251" w14:textId="6575A3C6" w:rsidR="00C43113" w:rsidRPr="001C4D3D" w:rsidRDefault="00C43113" w:rsidP="001C4D3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1C4D3D">
        <w:rPr>
          <w:rFonts w:ascii="Jameel Noori Nastaleeq" w:hAnsi="Jameel Noori Nastaleeq" w:cs="Jameel Noori Nastaleeq"/>
          <w:sz w:val="32"/>
          <w:szCs w:val="32"/>
          <w:rtl/>
        </w:rPr>
        <w:t>ت</w:t>
      </w:r>
      <w:r w:rsidRPr="001C4D3D">
        <w:rPr>
          <w:rFonts w:ascii="Jameel Noori Nastaleeq" w:hAnsi="Jameel Noori Nastaleeq" w:cs="Jameel Noori Nastaleeq"/>
          <w:sz w:val="32"/>
          <w:szCs w:val="32"/>
          <w:rtl/>
        </w:rPr>
        <w:t>ھان</w:t>
      </w:r>
      <w:r w:rsidRPr="001C4D3D">
        <w:rPr>
          <w:rFonts w:ascii="Jameel Noori Nastaleeq" w:hAnsi="Jameel Noori Nastaleeq" w:cs="Jameel Noori Nastaleeq"/>
          <w:sz w:val="32"/>
          <w:szCs w:val="32"/>
          <w:rtl/>
        </w:rPr>
        <w:t>ے</w:t>
      </w:r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میں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کو دوبارہ مضبوط کریں گے: پربودھ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ڈاوکھرے</w:t>
      </w:r>
      <w:proofErr w:type="spellEnd"/>
    </w:p>
    <w:p w14:paraId="3D5D9AB2" w14:textId="2BE32E2F" w:rsidR="00C43113" w:rsidRPr="001C4D3D" w:rsidRDefault="00C43113" w:rsidP="001C4D3D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چھگن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بھجبل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کی موجودگی میں </w:t>
      </w:r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پربودھ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کی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میں شمولیت،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دلیپ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32"/>
          <w:szCs w:val="32"/>
          <w:rtl/>
        </w:rPr>
        <w:t>ولسے</w:t>
      </w:r>
      <w:proofErr w:type="spellEnd"/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 پاٹل نے بھی </w:t>
      </w:r>
      <w:r w:rsidRPr="001C4D3D">
        <w:rPr>
          <w:rFonts w:ascii="Jameel Noori Nastaleeq" w:hAnsi="Jameel Noori Nastaleeq" w:cs="Jameel Noori Nastaleeq"/>
          <w:sz w:val="32"/>
          <w:szCs w:val="32"/>
          <w:rtl/>
        </w:rPr>
        <w:t xml:space="preserve">کیا </w:t>
      </w:r>
      <w:r w:rsidRPr="001C4D3D">
        <w:rPr>
          <w:rFonts w:ascii="Jameel Noori Nastaleeq" w:hAnsi="Jameel Noori Nastaleeq" w:cs="Jameel Noori Nastaleeq"/>
          <w:sz w:val="32"/>
          <w:szCs w:val="32"/>
          <w:rtl/>
        </w:rPr>
        <w:t>استقبال</w:t>
      </w:r>
    </w:p>
    <w:p w14:paraId="02C7D399" w14:textId="022208AD" w:rsidR="00C43113" w:rsidRPr="001C4D3D" w:rsidRDefault="00C43113" w:rsidP="00C43113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>مرحوم و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سنت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کے فرزند پربودھ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نے آج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میں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شمولیت اختیار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کرلی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۔ پارٹی کے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لیڈر اور وزیر خوراک و شہری رسد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چھگن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کی موجودگی میں منعقدہ تقریب میں انہیں پارٹی کی علامتی گھڑی سونپ کر استقبال کیا گیا۔ اس موقع پر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لیڈر اور سابق وزیر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دلیپ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ولسے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پاٹل بھی موجود تھے۔</w:t>
      </w:r>
    </w:p>
    <w:p w14:paraId="3A179436" w14:textId="14263216" w:rsidR="00C43113" w:rsidRPr="001C4D3D" w:rsidRDefault="00C43113" w:rsidP="00C4311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پارٹی دفتر میں منعقدہ اس تقریب سے خطاب کرتے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چھگن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مرحوم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وسنت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کو مضبوط بنانے کے لیے طویل عرصے تک محنت کی تھی۔ وہ کئی برسوں تک قانون ساز کونسل کے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چیئرمین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رہے اور اپنی شائستگی و وسیع تعلقات کے باعث 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وہ تمام پارٹیوں کے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کے درمیان عزت و احترام سے دیکھے جاتے تھے۔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کہا کہ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، شاہو، پھلے اور ڈاکٹر بابا صاحب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کے افکار پر چلنے والی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میں آج ان کے فرزند پربودھ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کی شمولیت خوش آئند ہے۔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چھگن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بھجبل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نے پربودھ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کو یقین دلایا کہ پارٹی میں انہیں مکمل احترام اور مناسب مقام دیا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گا اور پوری پارٹی ان کے ساتھ مضبوطی سے کھڑی رہے گی۔</w:t>
      </w:r>
    </w:p>
    <w:p w14:paraId="323C50EA" w14:textId="75EB523F" w:rsidR="00C43113" w:rsidRPr="001C4D3D" w:rsidRDefault="00C43113" w:rsidP="00C4311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سے گفتگو کرتے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پربودھ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انہوں نے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کے نوجوان لیڈر اور رکن پارلیمنٹ پارتھ پوار کی قیادت پر اعتماد ظاہر کرتے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میں شمولیت اختیار کی ہے۔ انہوں نے عزم ظاہر کیا کہ ان کے والد مرحوم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وسنت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کے دور میں 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ھانہ میں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کا جو اثر و رسوخ تھا، اسے دوبارہ قائم کیا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گا۔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>انہوں نے کہا کہ وہ پارٹی کی تنظیمی طاقت بڑھانے اور عوامی سطح پر پارٹی کو مزید مستحکم کرنے کے لیے پوری سنجیدگی کے ساتھ کام کریں گے۔</w:t>
      </w:r>
    </w:p>
    <w:p w14:paraId="0CDFE7D7" w14:textId="6A97A4B0" w:rsidR="00EB2206" w:rsidRPr="001C4D3D" w:rsidRDefault="00C43113" w:rsidP="00C43113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تقریب کے دوران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دلیپ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ولسے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پاٹل نے بھی پربودھ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ڈاوکھرے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کا خیر مقدم کرتے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امید ظاہر کی کہ ان کی شمولیت سے پارٹی تنظیم کو مزید تقویت ملے گی اور ٹھانہ سمیت دیگر علاقوں میں پارٹی کو فائدہ پہنچے گا۔</w:t>
      </w:r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دفتر میں منعقدہ اس تقریب میں سابق وزیر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سنجے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بنسوڑے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، پارٹی کے خزانچی اور رکن اسمبلی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راؤ گرجے، رکن اسمبلی پرتاپ راؤ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چکھلیکر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پاٹل، ریاستی نائب صدر پرمود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ہندوراؤ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، نوجوان لیڈر اور ریاستی ترجمان سورج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، ریاستی جنرل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لطیف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تمبولی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سمیت پارٹی کے متعدد </w:t>
      </w:r>
      <w:proofErr w:type="spellStart"/>
      <w:r w:rsidRPr="001C4D3D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1C4D3D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موجود تھے۔</w:t>
      </w:r>
    </w:p>
    <w:p w14:paraId="5695E06F" w14:textId="77777777" w:rsidR="00C43113" w:rsidRPr="001C4D3D" w:rsidRDefault="00C43113" w:rsidP="00C43113">
      <w:pPr>
        <w:rPr>
          <w:rFonts w:ascii="Jameel Noori Nastaleeq" w:hAnsi="Jameel Noori Nastaleeq" w:cs="Jameel Noori Nastaleeq"/>
          <w:sz w:val="24"/>
          <w:szCs w:val="24"/>
        </w:rPr>
      </w:pPr>
    </w:p>
    <w:sectPr w:rsidR="00C43113" w:rsidRPr="001C4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13"/>
    <w:rsid w:val="001C4D3D"/>
    <w:rsid w:val="002D492C"/>
    <w:rsid w:val="003C3CAE"/>
    <w:rsid w:val="00BF3C33"/>
    <w:rsid w:val="00C4311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C3AB"/>
  <w15:chartTrackingRefBased/>
  <w15:docId w15:val="{66D4B684-8E3D-4287-8191-F617FC26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2C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2026-05-20T14:05:00Z</dcterms:created>
  <dcterms:modified xsi:type="dcterms:W3CDTF">2026-05-20T14:10:00Z</dcterms:modified>
</cp:coreProperties>
</file>