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A0ACB" w14:textId="77777777" w:rsidR="00C539FD" w:rsidRPr="00367740" w:rsidRDefault="00C539FD" w:rsidP="0036774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367740">
        <w:rPr>
          <w:rFonts w:ascii="Jameel Noori Nastaleeq" w:hAnsi="Jameel Noori Nastaleeq" w:cs="Jameel Noori Nastaleeq"/>
          <w:sz w:val="32"/>
          <w:szCs w:val="32"/>
          <w:rtl/>
        </w:rPr>
        <w:t>راجیہ</w:t>
      </w:r>
      <w:proofErr w:type="spellEnd"/>
      <w:r w:rsidRPr="00367740">
        <w:rPr>
          <w:rFonts w:ascii="Jameel Noori Nastaleeq" w:hAnsi="Jameel Noori Nastaleeq" w:cs="Jameel Noori Nastaleeq"/>
          <w:sz w:val="32"/>
          <w:szCs w:val="32"/>
          <w:rtl/>
        </w:rPr>
        <w:t xml:space="preserve"> سبھا انتخابات کے لیے </w:t>
      </w:r>
      <w:proofErr w:type="spellStart"/>
      <w:r w:rsidRPr="00367740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367740">
        <w:rPr>
          <w:rFonts w:ascii="Jameel Noori Nastaleeq" w:hAnsi="Jameel Noori Nastaleeq" w:cs="Jameel Noori Nastaleeq"/>
          <w:sz w:val="32"/>
          <w:szCs w:val="32"/>
          <w:rtl/>
        </w:rPr>
        <w:t xml:space="preserve"> کا </w:t>
      </w:r>
      <w:proofErr w:type="spellStart"/>
      <w:r w:rsidRPr="00367740">
        <w:rPr>
          <w:rFonts w:ascii="Jameel Noori Nastaleeq" w:hAnsi="Jameel Noori Nastaleeq" w:cs="Jameel Noori Nastaleeq"/>
          <w:sz w:val="32"/>
          <w:szCs w:val="32"/>
          <w:rtl/>
        </w:rPr>
        <w:t>سینئر</w:t>
      </w:r>
      <w:proofErr w:type="spellEnd"/>
      <w:r w:rsidRPr="00367740">
        <w:rPr>
          <w:rFonts w:ascii="Jameel Noori Nastaleeq" w:hAnsi="Jameel Noori Nastaleeq" w:cs="Jameel Noori Nastaleeq"/>
          <w:sz w:val="32"/>
          <w:szCs w:val="32"/>
          <w:rtl/>
        </w:rPr>
        <w:t xml:space="preserve"> لیڈر شرد پوار کی امیدواری کی حمایت کا اعلان: </w:t>
      </w:r>
      <w:proofErr w:type="spellStart"/>
      <w:r w:rsidRPr="00367740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36774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367740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367740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367740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1BEC7EB9" w14:textId="047EE299" w:rsidR="00C539FD" w:rsidRPr="00136ADD" w:rsidRDefault="00C539FD" w:rsidP="00C539FD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میں ہونے والے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راجیہ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سبھا انتخابات کے سلسلے میں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نے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سیاسی لیڈر شرد پوار کی امیدواری کی حمایت کا اعلان کیا ہے۔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ریاستی صدر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ہے کہ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راجیہ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سبھا کی سات نشستوں کے لیے ہونے والے انتخابات میں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کو ایک نشست پر انتخاب لڑنا ہے اور اس نشست کے لیے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نے شرد پوار کی امیدواری کی حمایت کا فیصلہ کیا ہے۔</w:t>
      </w:r>
    </w:p>
    <w:p w14:paraId="048707BA" w14:textId="7ADD3C3E" w:rsidR="00C539FD" w:rsidRPr="00136ADD" w:rsidRDefault="00C539FD" w:rsidP="00C539FD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بھون میں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راشٹروادی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(شرد پوار) کی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صدر اور رکن پارلیمنٹ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سپریہ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سُلے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لیڈروں سے ملاقات کی۔ اس موقع پر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، قانون ساز اسمبلی میں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کے لیڈر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وجے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ویڈیٹی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وار، قانون ساز کونسل میں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کے گروپ لیڈر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ستیج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عرف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بنٹی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پاٹل، ریاستی نائب صدر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موہن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جوشی اور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راشٹروادی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کے رکن اسمبلی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جتیندر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136ADD">
        <w:rPr>
          <w:rFonts w:ascii="Jameel Noori Nastaleeq" w:hAnsi="Jameel Noori Nastaleeq" w:cs="Jameel Noori Nastaleeq"/>
          <w:sz w:val="24"/>
          <w:szCs w:val="24"/>
          <w:rtl/>
        </w:rPr>
        <w:t>وہاڑ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سمیت دیگر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موجود تھے۔</w:t>
      </w:r>
    </w:p>
    <w:p w14:paraId="76D03864" w14:textId="03AB354C" w:rsidR="00C539FD" w:rsidRPr="00136ADD" w:rsidRDefault="00C539FD" w:rsidP="00C539FD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اس ملاقات کے بعد منعقد پریس کانفرنس سے خطاب کرتے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راجیہ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سبھا کی اس نشست کے لیے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کی خواہش تھی کہ پارٹی کو امیدوار کھڑا کرنے کا موقع ملے،</w:t>
      </w:r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136ADD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136ADD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کی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قیادت سے مشاورت کے بعد شرد پوار کی امیدواری کی حمایت کرنے کا فیصلہ کیا گیا۔ انہوں نے بتایا کہ اس سلسلے میں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کے قومی صدر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ملیکارجن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کھرگے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، لوک سبھا میں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قائدِ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حزبِ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اختلاف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اور پارٹی کے قومی جنرل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کے سی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وینوگوپال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سے تفصیلی گفتگو کے بعد یہ فیصلہ کیا گیا۔</w:t>
      </w:r>
    </w:p>
    <w:p w14:paraId="104654C9" w14:textId="12A29F2C" w:rsidR="00EB2206" w:rsidRPr="00136ADD" w:rsidRDefault="00C539FD" w:rsidP="00C539FD">
      <w:pPr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کے اتحاد کو مضبوط رکھنے اور مشترکہ سیاسی حکمت عملی کے تحت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نے یہ فیصلہ کیا ہے۔ انہوں نے واضح کیا کہ اتحاد کے تمام شریک پارٹیوں کے درمیان ہم آہنگی برقرار رکھنے کے مقصد سے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نے شرد پوار کی امیدواری کی حمایت کا اعلان کیا ہے۔</w:t>
      </w:r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راشٹروادی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کی رکن پارلیمنٹ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سپریہ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سُلے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نے شرد پوار کی امیدواری کو حمایت دینے پر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میں شامل تمام پارٹیوں کا </w:t>
      </w:r>
      <w:proofErr w:type="spellStart"/>
      <w:r w:rsidRPr="00136ADD">
        <w:rPr>
          <w:rFonts w:ascii="Jameel Noori Nastaleeq" w:hAnsi="Jameel Noori Nastaleeq" w:cs="Jameel Noori Nastaleeq"/>
          <w:sz w:val="24"/>
          <w:szCs w:val="24"/>
          <w:rtl/>
        </w:rPr>
        <w:t>شکریہ</w:t>
      </w:r>
      <w:proofErr w:type="spellEnd"/>
      <w:r w:rsidRPr="00136ADD">
        <w:rPr>
          <w:rFonts w:ascii="Jameel Noori Nastaleeq" w:hAnsi="Jameel Noori Nastaleeq" w:cs="Jameel Noori Nastaleeq"/>
          <w:sz w:val="24"/>
          <w:szCs w:val="24"/>
          <w:rtl/>
        </w:rPr>
        <w:t xml:space="preserve"> ادا کیا۔ انہوں نے کہا کہ اس فیصلے کے ذریعے اتحاد کے تمام شریک پارٹیوں نے مشترکہ طور پر ایک متفقہ امیدوار کی حمایت کا فیصلہ کیا ہے۔</w:t>
      </w:r>
    </w:p>
    <w:sectPr w:rsidR="00EB2206" w:rsidRPr="00136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FD"/>
    <w:rsid w:val="00136ADD"/>
    <w:rsid w:val="00367740"/>
    <w:rsid w:val="003C3CAE"/>
    <w:rsid w:val="00BF3C33"/>
    <w:rsid w:val="00C539FD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AF3"/>
  <w15:chartTrackingRefBased/>
  <w15:docId w15:val="{09750A12-E121-49DC-B5FD-3CD71E22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3</cp:revision>
  <dcterms:created xsi:type="dcterms:W3CDTF">2026-03-04T13:51:00Z</dcterms:created>
  <dcterms:modified xsi:type="dcterms:W3CDTF">2026-03-04T13:55:00Z</dcterms:modified>
</cp:coreProperties>
</file>